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6FC" w:rsidRDefault="00A8470D" w:rsidP="00A8470D">
      <w:pPr>
        <w:autoSpaceDE w:val="0"/>
        <w:autoSpaceDN w:val="0"/>
        <w:ind w:firstLine="284"/>
        <w:jc w:val="center"/>
        <w:rPr>
          <w:b/>
          <w:szCs w:val="24"/>
        </w:rPr>
      </w:pPr>
      <w:r w:rsidRPr="00A8470D">
        <w:rPr>
          <w:b/>
          <w:szCs w:val="24"/>
        </w:rPr>
        <w:t>Задачи и содержание образования</w:t>
      </w:r>
    </w:p>
    <w:p w:rsidR="00A8470D" w:rsidRDefault="00A8470D" w:rsidP="007B36FC">
      <w:pPr>
        <w:autoSpaceDE w:val="0"/>
        <w:autoSpaceDN w:val="0"/>
        <w:ind w:firstLine="284"/>
        <w:jc w:val="center"/>
        <w:rPr>
          <w:b/>
          <w:szCs w:val="24"/>
        </w:rPr>
      </w:pPr>
      <w:r w:rsidRPr="00A8470D">
        <w:rPr>
          <w:b/>
          <w:szCs w:val="24"/>
        </w:rPr>
        <w:t xml:space="preserve"> (обучения и воспитания) по образовательным областям</w:t>
      </w:r>
    </w:p>
    <w:p w:rsidR="00881FB5" w:rsidRPr="00A8470D" w:rsidRDefault="00881FB5" w:rsidP="00A8470D">
      <w:pPr>
        <w:autoSpaceDE w:val="0"/>
        <w:autoSpaceDN w:val="0"/>
        <w:ind w:firstLine="284"/>
        <w:jc w:val="center"/>
        <w:rPr>
          <w:b/>
          <w:szCs w:val="24"/>
        </w:rPr>
      </w:pPr>
    </w:p>
    <w:p w:rsidR="00881FB5" w:rsidRDefault="00881FB5" w:rsidP="00881FB5">
      <w:pPr>
        <w:pStyle w:val="a5"/>
        <w:ind w:left="257" w:right="126" w:firstLine="566"/>
        <w:jc w:val="both"/>
      </w:pPr>
      <w:r>
        <w:t xml:space="preserve">Содержание программы Р.Х. Гасановой «Земля отцов» строится на принципе культуросообразности. Реализация этого принципа обеспечивает учет ценностей и традиций в духовно-нравственном и эмоциональном образовании и рассматривается как приобщение ребенка к основным компонентам человеческой культуры. Выдвижение культурологического подхода означает, что знания и средства их преподнесения обеспечивает приобщение детей дошкольного </w:t>
      </w:r>
      <w:proofErr w:type="gramStart"/>
      <w:r>
        <w:t>возраста</w:t>
      </w:r>
      <w:proofErr w:type="gramEnd"/>
      <w:r>
        <w:t xml:space="preserve"> как к общечеловеческой, так и национальной культуре. Программа разработана в соответствии с требованиями ФГОС </w:t>
      </w:r>
      <w:proofErr w:type="gramStart"/>
      <w:r>
        <w:t>ДО</w:t>
      </w:r>
      <w:proofErr w:type="gramEnd"/>
      <w:r>
        <w:t>.</w:t>
      </w:r>
    </w:p>
    <w:p w:rsidR="00881FB5" w:rsidRDefault="00881FB5" w:rsidP="00881FB5">
      <w:pPr>
        <w:pStyle w:val="a5"/>
        <w:spacing w:before="3"/>
        <w:ind w:left="257" w:right="126" w:firstLine="566"/>
        <w:jc w:val="both"/>
      </w:pPr>
      <w:r>
        <w:rPr>
          <w:b/>
        </w:rPr>
        <w:t xml:space="preserve">Цель реализации программы: </w:t>
      </w:r>
      <w:r>
        <w:t>обеспечение позитивной социализации детей дошкольного возраста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основах</w:t>
      </w:r>
      <w:r>
        <w:rPr>
          <w:spacing w:val="-8"/>
        </w:rPr>
        <w:t xml:space="preserve"> </w:t>
      </w:r>
      <w:r>
        <w:t>национальной культуры башкирского народа, базиса личностной культуры через виды детской деятельности и разные формы активности.</w:t>
      </w:r>
    </w:p>
    <w:p w:rsidR="00881FB5" w:rsidRDefault="00881FB5" w:rsidP="00881FB5">
      <w:pPr>
        <w:spacing w:before="1" w:line="276" w:lineRule="exact"/>
        <w:ind w:left="823"/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ind w:right="122"/>
        <w:contextualSpacing w:val="0"/>
      </w:pPr>
      <w:r>
        <w:t>совершенствование социально-личностного развития, направленного на формирование</w:t>
      </w:r>
      <w:r>
        <w:rPr>
          <w:spacing w:val="-9"/>
        </w:rPr>
        <w:t xml:space="preserve"> </w:t>
      </w:r>
      <w:r>
        <w:t>самосознания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приобщение дошкольников</w:t>
      </w:r>
      <w:r>
        <w:rPr>
          <w:spacing w:val="-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общечеловеческим ценностям, народным традициям башкирского народа;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ind w:right="129"/>
        <w:contextualSpacing w:val="0"/>
      </w:pPr>
      <w:r>
        <w:t>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народа;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spacing w:line="235" w:lineRule="auto"/>
        <w:ind w:right="128"/>
        <w:contextualSpacing w:val="0"/>
      </w:pPr>
      <w:r>
        <w:t>формирование общей культуры с учетом этнокультурной составляющей национально – регионального образования.</w:t>
      </w:r>
    </w:p>
    <w:p w:rsidR="00881FB5" w:rsidRDefault="00881FB5" w:rsidP="00881FB5">
      <w:pPr>
        <w:spacing w:before="3" w:line="275" w:lineRule="exact"/>
        <w:ind w:left="823"/>
      </w:pPr>
      <w:r>
        <w:rPr>
          <w:b/>
        </w:rPr>
        <w:t>Принципы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подходы</w:t>
      </w:r>
      <w:r>
        <w:rPr>
          <w:b/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программы:</w:t>
      </w:r>
    </w:p>
    <w:p w:rsidR="00881FB5" w:rsidRDefault="00881FB5" w:rsidP="00881FB5">
      <w:pPr>
        <w:pStyle w:val="a5"/>
        <w:spacing w:line="275" w:lineRule="exact"/>
        <w:ind w:firstLine="0"/>
        <w:jc w:val="both"/>
      </w:pPr>
      <w:r>
        <w:t>В</w:t>
      </w:r>
      <w:r>
        <w:rPr>
          <w:spacing w:val="-6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принципы: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spacing w:before="7" w:line="235" w:lineRule="auto"/>
        <w:ind w:right="125"/>
        <w:contextualSpacing w:val="0"/>
      </w:pPr>
      <w:r>
        <w:t xml:space="preserve">личностно-ориентированный, предусматривающий организацию образовательного процесса с учетом того, что развитие личности является главным критерием его </w:t>
      </w:r>
      <w:r>
        <w:rPr>
          <w:spacing w:val="-2"/>
        </w:rPr>
        <w:t>эффективности;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spacing w:before="5"/>
        <w:ind w:right="120"/>
        <w:contextualSpacing w:val="0"/>
      </w:pPr>
      <w:r>
        <w:t xml:space="preserve">деятельностный, </w:t>
      </w:r>
      <w:proofErr w:type="gramStart"/>
      <w:r>
        <w:t>связанный</w:t>
      </w:r>
      <w:proofErr w:type="gramEnd"/>
      <w:r>
        <w:t xml:space="preserve"> с организацией целенаправленной деятельности в общем контексте образовательного процесса (познавательная, коммуникативная, изобразительная, музыкальная, игровая и др.);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spacing w:before="1" w:line="235" w:lineRule="auto"/>
        <w:ind w:right="131"/>
        <w:contextualSpacing w:val="0"/>
      </w:pPr>
      <w:r>
        <w:t>аксиологический (</w:t>
      </w:r>
      <w:proofErr w:type="gramStart"/>
      <w:r>
        <w:t>ценностный</w:t>
      </w:r>
      <w:proofErr w:type="gramEnd"/>
      <w:r>
        <w:t>), предусматривающий организацию развития и воспитания на основе общечеловеческих ценностей;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spacing w:before="7" w:line="235" w:lineRule="auto"/>
        <w:ind w:right="131"/>
        <w:contextualSpacing w:val="0"/>
      </w:pPr>
      <w:r>
        <w:t xml:space="preserve">средовый, </w:t>
      </w:r>
      <w:proofErr w:type="gramStart"/>
      <w:r>
        <w:t>предусматривающий</w:t>
      </w:r>
      <w:proofErr w:type="gramEnd"/>
      <w:r>
        <w:t xml:space="preserve"> использование внутренней и внешней среды образовательной организации в воспитании и развитии ребенка;</w:t>
      </w:r>
    </w:p>
    <w:p w:rsidR="00881FB5" w:rsidRDefault="00881FB5" w:rsidP="00881FB5">
      <w:pPr>
        <w:pStyle w:val="a4"/>
        <w:widowControl w:val="0"/>
        <w:numPr>
          <w:ilvl w:val="0"/>
          <w:numId w:val="4"/>
        </w:numPr>
        <w:tabs>
          <w:tab w:val="left" w:pos="1390"/>
        </w:tabs>
        <w:autoSpaceDE w:val="0"/>
        <w:autoSpaceDN w:val="0"/>
        <w:ind w:right="130"/>
        <w:contextualSpacing w:val="0"/>
      </w:pPr>
      <w:r>
        <w:t>культурологический, имеющий высокий потенциал в отборе культуросообразного содержания образования, обеспечивающий учет национальных ценностей и традиций в образовании.</w:t>
      </w:r>
    </w:p>
    <w:p w:rsidR="00881FB5" w:rsidRDefault="00881FB5" w:rsidP="00881FB5">
      <w:pPr>
        <w:pStyle w:val="a5"/>
        <w:spacing w:line="273" w:lineRule="exact"/>
        <w:ind w:firstLine="0"/>
        <w:jc w:val="both"/>
      </w:pP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«Земля</w:t>
      </w:r>
      <w:r>
        <w:rPr>
          <w:spacing w:val="-7"/>
        </w:rPr>
        <w:t xml:space="preserve"> </w:t>
      </w:r>
      <w:r>
        <w:t>отцов»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принципов:</w:t>
      </w:r>
    </w:p>
    <w:p w:rsidR="00881FB5" w:rsidRDefault="00881FB5" w:rsidP="00881FB5">
      <w:pPr>
        <w:pStyle w:val="a4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before="5" w:line="293" w:lineRule="exact"/>
        <w:ind w:left="822" w:hanging="205"/>
        <w:contextualSpacing w:val="0"/>
      </w:pPr>
      <w:r>
        <w:t>развивающего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rPr>
          <w:spacing w:val="-2"/>
        </w:rPr>
        <w:t>ребенка;</w:t>
      </w:r>
    </w:p>
    <w:p w:rsidR="00881FB5" w:rsidRDefault="00881FB5" w:rsidP="00881FB5">
      <w:pPr>
        <w:pStyle w:val="a4"/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spacing w:before="2" w:line="235" w:lineRule="auto"/>
        <w:ind w:right="125"/>
        <w:contextualSpacing w:val="0"/>
      </w:pPr>
      <w:r>
        <w:t>единства воспитательных, развивающих и образовательных целей и задач процесса образования детей дошкольного возраста, в ходе реализации которого формируются ключевые качества личности дошкольника</w:t>
      </w:r>
    </w:p>
    <w:p w:rsidR="00881FB5" w:rsidRDefault="00881FB5" w:rsidP="00881FB5">
      <w:pPr>
        <w:pStyle w:val="a4"/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spacing w:before="7" w:line="235" w:lineRule="auto"/>
        <w:ind w:right="131"/>
        <w:contextualSpacing w:val="0"/>
      </w:pPr>
      <w:r>
        <w:t>интеграции образовательных областей в соответствии с возрастными возможностями и особенностями детей;</w:t>
      </w:r>
    </w:p>
    <w:p w:rsidR="00881FB5" w:rsidRDefault="00881FB5" w:rsidP="00881FB5">
      <w:pPr>
        <w:pStyle w:val="a4"/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spacing w:before="7" w:line="235" w:lineRule="auto"/>
        <w:ind w:right="130"/>
        <w:contextualSpacing w:val="0"/>
      </w:pPr>
      <w:r>
        <w:t>решение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двух</w:t>
      </w:r>
      <w:r>
        <w:rPr>
          <w:spacing w:val="-15"/>
        </w:rPr>
        <w:t xml:space="preserve"> </w:t>
      </w:r>
      <w:r>
        <w:t>организованных</w:t>
      </w:r>
      <w:r>
        <w:rPr>
          <w:spacing w:val="-15"/>
        </w:rPr>
        <w:t xml:space="preserve"> </w:t>
      </w:r>
      <w:r>
        <w:t>формах:</w:t>
      </w:r>
      <w:r>
        <w:rPr>
          <w:spacing w:val="-15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 взрослого и детей (занятии и режимных моментах) и в самостоятельности деятельности;</w:t>
      </w:r>
    </w:p>
    <w:p w:rsidR="00881FB5" w:rsidRDefault="00881FB5" w:rsidP="00881FB5">
      <w:pPr>
        <w:pStyle w:val="a4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before="1" w:line="293" w:lineRule="exact"/>
        <w:ind w:left="822" w:hanging="205"/>
        <w:contextualSpacing w:val="0"/>
      </w:pPr>
      <w:r>
        <w:t>учета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башкирского</w:t>
      </w:r>
      <w:r>
        <w:rPr>
          <w:spacing w:val="-4"/>
        </w:rPr>
        <w:t xml:space="preserve"> </w:t>
      </w:r>
      <w:r>
        <w:rPr>
          <w:spacing w:val="-2"/>
        </w:rPr>
        <w:t>народа;</w:t>
      </w:r>
    </w:p>
    <w:p w:rsidR="00881FB5" w:rsidRDefault="00881FB5" w:rsidP="00881FB5">
      <w:pPr>
        <w:pStyle w:val="a4"/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ind w:right="119"/>
        <w:contextualSpacing w:val="0"/>
      </w:pPr>
      <w:r>
        <w:t>варьирование образовательного процесса с учетом природно-климатических, экологических, национально-культурных, этнокультурных, культурно-исторических особенностей региона, в котором находится дошкольная образовательная организация.</w:t>
      </w:r>
    </w:p>
    <w:p w:rsidR="00881FB5" w:rsidRDefault="00881FB5" w:rsidP="00881FB5">
      <w:pPr>
        <w:widowControl w:val="0"/>
        <w:tabs>
          <w:tab w:val="left" w:pos="823"/>
        </w:tabs>
        <w:autoSpaceDE w:val="0"/>
        <w:autoSpaceDN w:val="0"/>
        <w:ind w:right="119"/>
      </w:pPr>
    </w:p>
    <w:p w:rsidR="00881FB5" w:rsidRDefault="00881FB5" w:rsidP="00881FB5">
      <w:pPr>
        <w:widowControl w:val="0"/>
        <w:tabs>
          <w:tab w:val="left" w:pos="823"/>
        </w:tabs>
        <w:autoSpaceDE w:val="0"/>
        <w:autoSpaceDN w:val="0"/>
        <w:ind w:right="119"/>
        <w:jc w:val="center"/>
        <w:sectPr w:rsidR="00881FB5">
          <w:pgSz w:w="11910" w:h="16840"/>
          <w:pgMar w:top="900" w:right="720" w:bottom="280" w:left="1020" w:header="720" w:footer="720" w:gutter="0"/>
          <w:cols w:space="720"/>
        </w:sectPr>
      </w:pPr>
    </w:p>
    <w:p w:rsidR="00881FB5" w:rsidRDefault="00881FB5" w:rsidP="00881FB5">
      <w:pPr>
        <w:pStyle w:val="a5"/>
        <w:spacing w:before="6"/>
        <w:ind w:left="0" w:firstLine="0"/>
        <w:jc w:val="center"/>
        <w:rPr>
          <w:b/>
        </w:rPr>
      </w:pPr>
      <w:r>
        <w:rPr>
          <w:b/>
        </w:rPr>
        <w:lastRenderedPageBreak/>
        <w:t>Задачи и содержание образования (обучения и воспитания)</w:t>
      </w:r>
    </w:p>
    <w:p w:rsidR="00881FB5" w:rsidRDefault="00881FB5" w:rsidP="00881FB5">
      <w:pPr>
        <w:pStyle w:val="a5"/>
        <w:spacing w:before="6"/>
        <w:ind w:left="0" w:firstLine="0"/>
        <w:jc w:val="center"/>
        <w:rPr>
          <w:b/>
        </w:rPr>
      </w:pPr>
      <w:r>
        <w:rPr>
          <w:b/>
        </w:rPr>
        <w:t xml:space="preserve"> по образовательным областям</w:t>
      </w:r>
    </w:p>
    <w:p w:rsidR="00881FB5" w:rsidRDefault="00881FB5" w:rsidP="00881FB5">
      <w:pPr>
        <w:pStyle w:val="a5"/>
        <w:spacing w:line="256" w:lineRule="auto"/>
        <w:ind w:left="257" w:right="123" w:firstLine="710"/>
        <w:jc w:val="both"/>
      </w:pPr>
      <w:r>
        <w:t>Реализация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Р.Х.</w:t>
      </w:r>
      <w:r>
        <w:rPr>
          <w:spacing w:val="-2"/>
        </w:rPr>
        <w:t xml:space="preserve"> </w:t>
      </w:r>
      <w:r>
        <w:t>Гасановой</w:t>
      </w:r>
      <w:r>
        <w:rPr>
          <w:spacing w:val="-3"/>
        </w:rPr>
        <w:t xml:space="preserve"> </w:t>
      </w:r>
      <w:r>
        <w:t>«Земля</w:t>
      </w:r>
      <w:r>
        <w:rPr>
          <w:spacing w:val="-8"/>
        </w:rPr>
        <w:t xml:space="preserve"> </w:t>
      </w:r>
      <w:r>
        <w:t>отцов», учитывает особенности социокультурной среды дошкольного учреждения. Реализации программы осуществляетс</w:t>
      </w:r>
      <w:r w:rsidR="007B36FC">
        <w:t xml:space="preserve">я с детьми дошкольного возраста. </w:t>
      </w:r>
      <w:r>
        <w:t xml:space="preserve">В содержание программы также включена деятельность педагогов в режимных моментах (I и II половину дня) с использованием дидактических и наглядных средств </w:t>
      </w:r>
      <w:proofErr w:type="gramStart"/>
      <w:r>
        <w:t>обучения по ознакомлению</w:t>
      </w:r>
      <w:proofErr w:type="gramEnd"/>
      <w:r>
        <w:t xml:space="preserve"> с историей и культурой родного края и</w:t>
      </w:r>
      <w:r w:rsidR="007B36FC">
        <w:t xml:space="preserve"> </w:t>
      </w:r>
      <w:r>
        <w:t>села, а также с ближайшим окружением.</w:t>
      </w:r>
    </w:p>
    <w:p w:rsidR="00A8470D" w:rsidRDefault="00A8470D" w:rsidP="00A8470D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</w:p>
    <w:tbl>
      <w:tblPr>
        <w:tblStyle w:val="a3"/>
        <w:tblW w:w="9494" w:type="dxa"/>
        <w:tblInd w:w="108" w:type="dxa"/>
        <w:tblLook w:val="04A0" w:firstRow="1" w:lastRow="0" w:firstColumn="1" w:lastColumn="0" w:noHBand="0" w:noVBand="1"/>
      </w:tblPr>
      <w:tblGrid>
        <w:gridCol w:w="2942"/>
        <w:gridCol w:w="6552"/>
      </w:tblGrid>
      <w:tr w:rsidR="00A8470D" w:rsidTr="00A8470D">
        <w:trPr>
          <w:trHeight w:val="139"/>
        </w:trPr>
        <w:tc>
          <w:tcPr>
            <w:tcW w:w="2942" w:type="dxa"/>
          </w:tcPr>
          <w:p w:rsidR="00A8470D" w:rsidRPr="00730690" w:rsidRDefault="00A8470D" w:rsidP="00E61B83">
            <w:pPr>
              <w:autoSpaceDE w:val="0"/>
              <w:autoSpaceDN w:val="0"/>
              <w:adjustRightInd w:val="0"/>
              <w:ind w:left="-105" w:right="-111" w:firstLine="37"/>
              <w:jc w:val="center"/>
              <w:rPr>
                <w:rFonts w:eastAsia="Calibri"/>
                <w:b/>
                <w:color w:val="000000"/>
                <w:szCs w:val="24"/>
              </w:rPr>
            </w:pPr>
            <w:r w:rsidRPr="00730690">
              <w:rPr>
                <w:rFonts w:eastAsia="Calibri"/>
                <w:b/>
                <w:color w:val="000000"/>
                <w:szCs w:val="24"/>
              </w:rPr>
              <w:t>Образовательная область</w:t>
            </w:r>
          </w:p>
        </w:tc>
        <w:tc>
          <w:tcPr>
            <w:tcW w:w="6552" w:type="dxa"/>
          </w:tcPr>
          <w:p w:rsidR="00A8470D" w:rsidRPr="00730690" w:rsidRDefault="00A8470D" w:rsidP="00E61B8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Cs w:val="24"/>
              </w:rPr>
            </w:pPr>
            <w:r>
              <w:rPr>
                <w:rFonts w:eastAsia="Calibri"/>
                <w:b/>
                <w:color w:val="000000"/>
                <w:szCs w:val="24"/>
                <w:lang w:val="ba-RU"/>
              </w:rPr>
              <w:t xml:space="preserve">Задачи и содержание </w:t>
            </w:r>
            <w:r w:rsidRPr="00730690">
              <w:rPr>
                <w:rFonts w:eastAsia="Calibri"/>
                <w:b/>
                <w:color w:val="000000"/>
                <w:szCs w:val="24"/>
              </w:rPr>
              <w:t>образования</w:t>
            </w:r>
          </w:p>
        </w:tc>
      </w:tr>
      <w:tr w:rsidR="00A8470D" w:rsidTr="00A8470D">
        <w:trPr>
          <w:trHeight w:val="3406"/>
        </w:trPr>
        <w:tc>
          <w:tcPr>
            <w:tcW w:w="2942" w:type="dxa"/>
          </w:tcPr>
          <w:p w:rsidR="00A8470D" w:rsidRDefault="00A8470D" w:rsidP="00E61B83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Социально-коммуникативное 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развитие</w:t>
            </w:r>
          </w:p>
        </w:tc>
        <w:tc>
          <w:tcPr>
            <w:tcW w:w="6552" w:type="dxa"/>
          </w:tcPr>
          <w:p w:rsidR="00A8470D" w:rsidRPr="00E947E7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E947E7">
              <w:rPr>
                <w:rFonts w:eastAsia="Calibri"/>
                <w:i/>
                <w:color w:val="000000"/>
                <w:szCs w:val="24"/>
                <w:lang w:val="ba-RU"/>
              </w:rPr>
              <w:t xml:space="preserve">Дети от </w:t>
            </w:r>
            <w:r w:rsidRPr="00E947E7">
              <w:rPr>
                <w:rFonts w:eastAsia="Calibri"/>
                <w:i/>
                <w:color w:val="000000"/>
                <w:szCs w:val="24"/>
              </w:rPr>
              <w:t>3 до 4 лет:</w:t>
            </w:r>
          </w:p>
          <w:p w:rsidR="00A8470D" w:rsidRPr="007B7CD5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 w:rsidRPr="007B7CD5">
              <w:rPr>
                <w:rFonts w:eastAsia="Calibri"/>
                <w:color w:val="000000"/>
                <w:szCs w:val="24"/>
              </w:rPr>
              <w:t>Р</w:t>
            </w:r>
            <w:r>
              <w:rPr>
                <w:rFonts w:eastAsia="Calibri"/>
                <w:color w:val="000000"/>
                <w:szCs w:val="24"/>
              </w:rPr>
              <w:t>азвивать интерес</w:t>
            </w:r>
            <w:r w:rsidRPr="007B7CD5">
              <w:rPr>
                <w:rFonts w:eastAsia="Calibri"/>
                <w:color w:val="000000"/>
                <w:szCs w:val="24"/>
              </w:rPr>
              <w:t xml:space="preserve"> к национальной культуре башкирского народа.</w:t>
            </w: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 xml:space="preserve"> Углублять восприятие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игр-драматизаций по сюжетам башкирских сказок.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Использовать традиционные народные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игр</w:t>
            </w: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ы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в коммуникативных видах деятельности.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Знакомить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ближайшим окружением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. Формировать понятия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: семья, уважение,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гостеприимство, радушие.</w:t>
            </w:r>
          </w:p>
          <w:p w:rsidR="00A8470D" w:rsidRPr="00E947E7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от 4 до 5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Формировать представления</w:t>
            </w:r>
            <w:r w:rsidRPr="007B7CD5">
              <w:rPr>
                <w:rFonts w:eastAsia="Calibri"/>
                <w:color w:val="000000"/>
                <w:szCs w:val="24"/>
              </w:rPr>
              <w:t xml:space="preserve"> о народных этикетных нормах башкирского народа.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Знакомить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традиционными народными праздниками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башкирского народа. Знакомить с некоторыми </w:t>
            </w:r>
            <w:proofErr w:type="spellStart"/>
            <w:r>
              <w:rPr>
                <w:rFonts w:eastAsia="Calibri"/>
                <w:bCs/>
                <w:iCs/>
                <w:color w:val="000000"/>
                <w:szCs w:val="24"/>
              </w:rPr>
              <w:t>этноэтикетных</w:t>
            </w:r>
            <w:proofErr w:type="spellEnd"/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bCs/>
                <w:iCs/>
                <w:color w:val="000000"/>
                <w:szCs w:val="24"/>
              </w:rPr>
              <w:t>традициях</w:t>
            </w:r>
            <w:proofErr w:type="gramEnd"/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башкирского народа. </w:t>
            </w:r>
          </w:p>
          <w:p w:rsidR="00A8470D" w:rsidRPr="007B7CD5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Педагог знакомит с профессиями людей детского сада и ближайшего окружения семьи.</w:t>
            </w:r>
          </w:p>
          <w:p w:rsidR="00A8470D" w:rsidRPr="00E947E7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5-6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color w:val="000000"/>
                <w:szCs w:val="24"/>
              </w:rPr>
            </w:pPr>
            <w:proofErr w:type="spellStart"/>
            <w:r>
              <w:rPr>
                <w:rFonts w:eastAsia="Calibri"/>
                <w:bCs/>
                <w:iCs/>
                <w:color w:val="000000"/>
                <w:szCs w:val="24"/>
              </w:rPr>
              <w:t>Знакоми</w:t>
            </w:r>
            <w:proofErr w:type="spellEnd"/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ть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трудом бортника, кочевника-скотовода, охотника, земледельца и др., с современными профессиями геолога, нефтяника, пчеловода и др. </w:t>
            </w:r>
          </w:p>
          <w:p w:rsidR="00A8470D" w:rsidRPr="007B7CD5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Педагог знакомит детей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с народными этикетными традициями, бытом и культурой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башкирского народа.</w:t>
            </w:r>
          </w:p>
          <w:p w:rsidR="00A8470D" w:rsidRPr="00E947E7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от 6 до</w:t>
            </w:r>
            <w:proofErr w:type="gramStart"/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7</w:t>
            </w:r>
            <w:proofErr w:type="gramEnd"/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 xml:space="preserve"> лет:</w:t>
            </w:r>
          </w:p>
          <w:p w:rsidR="00A8470D" w:rsidRPr="007B7CD5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Формировать у воспитанников толерантное отношение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 к людям других национальностей, любовь к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малой р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>одине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– Республике Башкортостан</w:t>
            </w:r>
            <w:r w:rsidRPr="007B7CD5">
              <w:rPr>
                <w:rFonts w:eastAsia="Calibri"/>
                <w:bCs/>
                <w:iCs/>
                <w:color w:val="000000"/>
                <w:szCs w:val="24"/>
              </w:rPr>
              <w:t xml:space="preserve">. </w:t>
            </w:r>
          </w:p>
        </w:tc>
      </w:tr>
      <w:tr w:rsidR="00A8470D" w:rsidTr="00A8470D">
        <w:trPr>
          <w:trHeight w:val="2278"/>
        </w:trPr>
        <w:tc>
          <w:tcPr>
            <w:tcW w:w="2942" w:type="dxa"/>
          </w:tcPr>
          <w:p w:rsidR="00A8470D" w:rsidRPr="007C3BC7" w:rsidRDefault="00A8470D" w:rsidP="00E61B83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  <w:lang w:val="ba-RU"/>
              </w:rPr>
            </w:pPr>
            <w:r>
              <w:rPr>
                <w:rFonts w:eastAsia="Calibri"/>
                <w:color w:val="000000"/>
                <w:szCs w:val="24"/>
                <w:lang w:val="ba-RU"/>
              </w:rPr>
              <w:t>Познавательное развитие</w:t>
            </w:r>
          </w:p>
        </w:tc>
        <w:tc>
          <w:tcPr>
            <w:tcW w:w="6552" w:type="dxa"/>
          </w:tcPr>
          <w:p w:rsidR="00A8470D" w:rsidRDefault="00A8470D" w:rsidP="00E61B83">
            <w:pPr>
              <w:rPr>
                <w:rFonts w:eastAsia="Calibri"/>
                <w:bCs/>
                <w:iCs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Знакомить с семейными традициями башкирского народа – уважение к старшим, наличие большой семьи, щедрое гостеприимство. Знакомить с ближайшим окружением – привлекать внимание к близлежащим зданиям – домам, школам родной улицы.</w:t>
            </w:r>
          </w:p>
          <w:p w:rsidR="00A8470D" w:rsidRPr="00E947E7" w:rsidRDefault="00A8470D" w:rsidP="00E61B83">
            <w:pPr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 xml:space="preserve">Дети от 4 до 5 лет: </w:t>
            </w:r>
          </w:p>
          <w:p w:rsidR="00A8470D" w:rsidRDefault="00A8470D" w:rsidP="00E61B83">
            <w:pPr>
              <w:rPr>
                <w:rFonts w:eastAsia="Calibri"/>
                <w:bCs/>
                <w:iCs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Продолжать знакомить с культурой и традициями башкирского народа. Знакомить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традиционными народными играми для позн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авательного развития. Знакомить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природ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ой </w:t>
            </w: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Республики Башкортостан (животный и растительный мир).</w:t>
            </w:r>
          </w:p>
          <w:p w:rsidR="00A8470D" w:rsidRPr="00E947E7" w:rsidRDefault="00A8470D" w:rsidP="00E61B83">
            <w:pPr>
              <w:rPr>
                <w:rFonts w:eastAsia="Calibri"/>
                <w:bCs/>
                <w:i/>
                <w:iCs/>
                <w:color w:val="000000"/>
                <w:szCs w:val="24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</w:rPr>
              <w:t>Дети от 5 до 6 лет:</w:t>
            </w:r>
          </w:p>
          <w:p w:rsidR="00A8470D" w:rsidRDefault="00A8470D" w:rsidP="00E61B83">
            <w:pPr>
              <w:rPr>
                <w:bCs/>
                <w:iCs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Развивать у воспитанников представления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об истории и культуре Башкортостана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, формировать представления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о том, как жили разные народы, чем занимались, как живут сейчас, как</w:t>
            </w:r>
            <w:r w:rsidRPr="007C3BC7"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 xml:space="preserve"> </w:t>
            </w:r>
            <w:r w:rsidRPr="007C3BC7">
              <w:rPr>
                <w:bCs/>
                <w:iCs/>
              </w:rPr>
              <w:t xml:space="preserve">изменился быт; о дальнейшем развитии республики </w:t>
            </w:r>
            <w:bookmarkStart w:id="0" w:name="_GoBack"/>
            <w:bookmarkEnd w:id="0"/>
            <w:r w:rsidRPr="007C3BC7">
              <w:rPr>
                <w:bCs/>
                <w:iCs/>
              </w:rPr>
              <w:t xml:space="preserve"> в со</w:t>
            </w:r>
            <w:r>
              <w:rPr>
                <w:bCs/>
                <w:iCs/>
              </w:rPr>
              <w:t xml:space="preserve">временных условиях; развивать у воспитанников </w:t>
            </w:r>
            <w:r>
              <w:rPr>
                <w:bCs/>
                <w:iCs/>
              </w:rPr>
              <w:lastRenderedPageBreak/>
              <w:t>географические представления</w:t>
            </w:r>
            <w:r w:rsidRPr="007C3BC7">
              <w:rPr>
                <w:bCs/>
                <w:iCs/>
              </w:rPr>
              <w:t xml:space="preserve"> о республике</w:t>
            </w:r>
            <w:r>
              <w:rPr>
                <w:bCs/>
                <w:iCs/>
              </w:rPr>
              <w:t xml:space="preserve"> </w:t>
            </w:r>
            <w:r w:rsidRPr="007C3BC7">
              <w:rPr>
                <w:bCs/>
                <w:iCs/>
              </w:rPr>
              <w:t xml:space="preserve">в соответствии с их возрастом. </w:t>
            </w:r>
          </w:p>
          <w:p w:rsidR="00A8470D" w:rsidRPr="007C3BC7" w:rsidRDefault="00A8470D" w:rsidP="00E61B83">
            <w:pPr>
              <w:rPr>
                <w:bCs/>
                <w:iCs/>
              </w:rPr>
            </w:pPr>
            <w:r>
              <w:rPr>
                <w:bCs/>
                <w:iCs/>
              </w:rPr>
              <w:t>Педагог п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родолжает знакомить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природ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ой </w:t>
            </w: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Республики Башкортостан (животный и растительный мир Красной книги Республики Башкортостан).</w:t>
            </w:r>
          </w:p>
          <w:p w:rsidR="00A8470D" w:rsidRPr="00E947E7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iCs/>
                <w:color w:val="000000"/>
                <w:szCs w:val="24"/>
                <w:lang w:val="ba-RU"/>
              </w:rPr>
            </w:pPr>
            <w:r w:rsidRPr="00E947E7">
              <w:rPr>
                <w:rFonts w:eastAsia="Calibri"/>
                <w:bCs/>
                <w:i/>
                <w:iCs/>
                <w:color w:val="000000"/>
                <w:szCs w:val="24"/>
                <w:lang w:val="ba-RU"/>
              </w:rPr>
              <w:t>Дети от 6 до 7 лет:</w:t>
            </w:r>
          </w:p>
          <w:p w:rsidR="00A8470D" w:rsidRPr="007C3BC7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val="ba-RU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 xml:space="preserve">Знакомить с понятием раса и национальность, с тем, 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>что в Республике Башкортостан живут люди разных на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циональностей; развивать уважение и терпимость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к людям разных р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ас и национальностей.. Продолжать знакомить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с природ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ой </w:t>
            </w:r>
            <w:r>
              <w:rPr>
                <w:rFonts w:eastAsia="Calibri"/>
                <w:bCs/>
                <w:iCs/>
                <w:color w:val="000000"/>
                <w:szCs w:val="24"/>
                <w:lang w:val="ba-RU"/>
              </w:rPr>
              <w:t>Республики Башкортостан (недра и ресурсы)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.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Формировать базис</w:t>
            </w:r>
            <w:r w:rsidRPr="007C3BC7">
              <w:rPr>
                <w:rFonts w:eastAsia="Calibri"/>
                <w:bCs/>
                <w:iCs/>
                <w:color w:val="000000"/>
                <w:szCs w:val="24"/>
              </w:rPr>
              <w:t xml:space="preserve"> личностной культуры на основе ознакомления с материальной культурой башкирского народа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.</w:t>
            </w:r>
          </w:p>
        </w:tc>
      </w:tr>
      <w:tr w:rsidR="00A8470D" w:rsidTr="00A8470D">
        <w:trPr>
          <w:trHeight w:val="74"/>
        </w:trPr>
        <w:tc>
          <w:tcPr>
            <w:tcW w:w="2942" w:type="dxa"/>
          </w:tcPr>
          <w:p w:rsidR="00A8470D" w:rsidRPr="002A601D" w:rsidRDefault="00A8470D" w:rsidP="00E61B83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  <w:lang w:val="ba-RU"/>
              </w:rPr>
            </w:pPr>
            <w:r>
              <w:rPr>
                <w:rFonts w:eastAsia="Calibri"/>
                <w:color w:val="000000"/>
                <w:szCs w:val="24"/>
                <w:lang w:val="ba-RU"/>
              </w:rPr>
              <w:lastRenderedPageBreak/>
              <w:t>Развитие речи</w:t>
            </w:r>
          </w:p>
        </w:tc>
        <w:tc>
          <w:tcPr>
            <w:tcW w:w="6552" w:type="dxa"/>
          </w:tcPr>
          <w:p w:rsidR="00A8470D" w:rsidRPr="00494F20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  <w:lang w:val="ba-RU"/>
              </w:rPr>
            </w:pPr>
            <w:r w:rsidRPr="00494F20">
              <w:rPr>
                <w:rFonts w:eastAsia="Calibri"/>
                <w:i/>
                <w:color w:val="000000"/>
                <w:szCs w:val="24"/>
                <w:lang w:val="ba-RU"/>
              </w:rPr>
              <w:t>Дети от 3 до 4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Знакомить</w:t>
            </w:r>
            <w:r w:rsidRPr="002A601D">
              <w:rPr>
                <w:rFonts w:eastAsia="Calibri"/>
                <w:color w:val="000000"/>
                <w:szCs w:val="24"/>
              </w:rPr>
              <w:t xml:space="preserve"> воспитанников с устным народным творчеством: </w:t>
            </w:r>
            <w:proofErr w:type="spellStart"/>
            <w:r w:rsidRPr="002A601D">
              <w:rPr>
                <w:rFonts w:eastAsia="Calibri"/>
                <w:color w:val="000000"/>
                <w:szCs w:val="24"/>
              </w:rPr>
              <w:t>потешками</w:t>
            </w:r>
            <w:proofErr w:type="spellEnd"/>
            <w:r w:rsidRPr="002A601D">
              <w:rPr>
                <w:rFonts w:eastAsia="Calibri"/>
                <w:color w:val="000000"/>
                <w:szCs w:val="24"/>
              </w:rPr>
              <w:t>, поговорками, пословицами, загадками, сказками</w:t>
            </w:r>
            <w:r>
              <w:rPr>
                <w:rFonts w:eastAsia="Calibri"/>
                <w:color w:val="000000"/>
                <w:szCs w:val="24"/>
              </w:rPr>
              <w:t xml:space="preserve"> башкирского народа. Активизировать словарь детей посредством использования произведений устного народного творчества. Знакомить детей с одним из распространенных жанров башкирских сказок – о животных.</w:t>
            </w:r>
          </w:p>
          <w:p w:rsidR="00A8470D" w:rsidRPr="00494F20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94F20">
              <w:rPr>
                <w:rFonts w:eastAsia="Calibri"/>
                <w:i/>
                <w:color w:val="000000"/>
                <w:szCs w:val="24"/>
              </w:rPr>
              <w:t>Дети от 4 до 5 лет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Продолжать знакомить детей с устным народным творчеством башкирского народа. Развивать словесное творчество на материале башкирского фольклора. Знакомить с творчеством башкирских детских писателей. Способствовать углубленному восприятию произведений поэтов и писателей-земляков. </w:t>
            </w:r>
          </w:p>
          <w:p w:rsidR="00A8470D" w:rsidRPr="00494F20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94F20">
              <w:rPr>
                <w:rFonts w:eastAsia="Calibri"/>
                <w:i/>
                <w:color w:val="000000"/>
                <w:szCs w:val="24"/>
              </w:rPr>
              <w:t>Дети от 5 до 6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Создавать условия для формирования культурной, образной, интонационной и грамматической сторон речи через заучивание малых форм фольклора башкирской национальной культуры, а также произведений национальных детских писателей и поэтов. </w:t>
            </w:r>
          </w:p>
          <w:p w:rsidR="00A8470D" w:rsidRPr="008F02A5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8F02A5">
              <w:rPr>
                <w:rFonts w:eastAsia="Calibri"/>
                <w:i/>
                <w:color w:val="000000"/>
                <w:szCs w:val="24"/>
              </w:rPr>
              <w:t>Дети от 6 до 7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Педагог формирует умение в составлении небольших рассказов (описательных и повествовательных) о жизни и быте башкирского народа и других народов, населяющих родной край. 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Необходимо создавать условия для составления творческих рассказов-сочинений по примеру башкирских сказок и эпоса. Формировать словесное творчество на материале башкирского фольклора.</w:t>
            </w:r>
          </w:p>
        </w:tc>
      </w:tr>
      <w:tr w:rsidR="00A8470D" w:rsidTr="00A8470D">
        <w:trPr>
          <w:trHeight w:val="1707"/>
        </w:trPr>
        <w:tc>
          <w:tcPr>
            <w:tcW w:w="2942" w:type="dxa"/>
          </w:tcPr>
          <w:p w:rsidR="00A8470D" w:rsidRDefault="00A8470D" w:rsidP="00E61B83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  <w:lang w:val="ba-RU"/>
              </w:rPr>
              <w:t>Художественно-эстетическое развитие</w:t>
            </w:r>
          </w:p>
        </w:tc>
        <w:tc>
          <w:tcPr>
            <w:tcW w:w="6552" w:type="dxa"/>
          </w:tcPr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8F02A5">
              <w:rPr>
                <w:rFonts w:eastAsia="Calibri"/>
                <w:i/>
                <w:color w:val="000000"/>
                <w:szCs w:val="24"/>
              </w:rPr>
              <w:t>Дети от 3 до 4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Воспитывать интерес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к познанию духовной культуры башкирского народа</w:t>
            </w:r>
            <w:r>
              <w:rPr>
                <w:rFonts w:eastAsia="Calibri"/>
                <w:color w:val="000000"/>
                <w:szCs w:val="24"/>
              </w:rPr>
              <w:t>: музыки, декоративно-прикладного искусства.</w:t>
            </w:r>
            <w:r w:rsidRPr="00596387">
              <w:rPr>
                <w:rFonts w:eastAsia="Calibri"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Cs w:val="24"/>
              </w:rPr>
              <w:t>Формировать</w:t>
            </w:r>
            <w:r w:rsidRPr="00596387">
              <w:rPr>
                <w:rFonts w:eastAsia="Calibri"/>
                <w:color w:val="000000"/>
                <w:szCs w:val="24"/>
              </w:rPr>
              <w:t xml:space="preserve"> эмоци</w:t>
            </w:r>
            <w:r>
              <w:rPr>
                <w:rFonts w:eastAsia="Calibri"/>
                <w:color w:val="000000"/>
                <w:szCs w:val="24"/>
              </w:rPr>
              <w:t>ональное восприятие</w:t>
            </w:r>
            <w:r w:rsidRPr="00596387">
              <w:rPr>
                <w:rFonts w:eastAsia="Calibri"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Cs w:val="24"/>
              </w:rPr>
              <w:t xml:space="preserve">национальной музыки и произведений декоративно-прикладного искусства. 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i/>
                <w:color w:val="000000"/>
                <w:szCs w:val="24"/>
              </w:rPr>
              <w:t>Дети от 4 до 5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Знакомить </w:t>
            </w:r>
            <w:r w:rsidRPr="00596387">
              <w:rPr>
                <w:rFonts w:eastAsia="Calibri"/>
                <w:color w:val="000000"/>
                <w:szCs w:val="24"/>
              </w:rPr>
              <w:t>с традиционными народными праздниками башкирского народа</w:t>
            </w:r>
            <w:r>
              <w:rPr>
                <w:rFonts w:eastAsia="Calibri"/>
                <w:color w:val="000000"/>
                <w:szCs w:val="24"/>
              </w:rPr>
              <w:t>.</w:t>
            </w:r>
            <w:r w:rsidRPr="00596387">
              <w:rPr>
                <w:rFonts w:eastAsia="Calibri"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Cs w:val="24"/>
              </w:rPr>
              <w:t>Развивать интерес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к народному </w:t>
            </w:r>
            <w:r w:rsidRPr="00596387">
              <w:rPr>
                <w:rFonts w:eastAsia="Calibri"/>
                <w:color w:val="000000"/>
                <w:szCs w:val="24"/>
              </w:rPr>
              <w:lastRenderedPageBreak/>
              <w:t xml:space="preserve">декоративно–прикладному искусству </w:t>
            </w:r>
            <w:r>
              <w:rPr>
                <w:rFonts w:eastAsia="Calibri"/>
                <w:color w:val="000000"/>
                <w:szCs w:val="24"/>
              </w:rPr>
              <w:t xml:space="preserve">башкирского </w:t>
            </w:r>
            <w:r w:rsidRPr="00596387">
              <w:rPr>
                <w:rFonts w:eastAsia="Calibri"/>
                <w:color w:val="000000"/>
                <w:szCs w:val="24"/>
              </w:rPr>
              <w:t>народ</w:t>
            </w:r>
            <w:r>
              <w:rPr>
                <w:rFonts w:eastAsia="Calibri"/>
                <w:color w:val="000000"/>
                <w:szCs w:val="24"/>
              </w:rPr>
              <w:t>а.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З</w:t>
            </w:r>
            <w:r>
              <w:rPr>
                <w:rFonts w:eastAsia="Calibri"/>
                <w:color w:val="000000"/>
                <w:szCs w:val="24"/>
              </w:rPr>
              <w:t xml:space="preserve">накомить с культурой башкирского народа: </w:t>
            </w:r>
            <w:r w:rsidRPr="00596387">
              <w:rPr>
                <w:rFonts w:eastAsia="Calibri"/>
                <w:color w:val="000000"/>
                <w:szCs w:val="24"/>
              </w:rPr>
              <w:t xml:space="preserve">праздниками, </w:t>
            </w:r>
            <w:r>
              <w:rPr>
                <w:rFonts w:eastAsia="Calibri"/>
                <w:color w:val="000000"/>
                <w:szCs w:val="24"/>
              </w:rPr>
              <w:t xml:space="preserve">традициями, обычаями, </w:t>
            </w:r>
            <w:r w:rsidRPr="00596387">
              <w:rPr>
                <w:rFonts w:eastAsia="Calibri"/>
                <w:color w:val="000000"/>
                <w:szCs w:val="24"/>
              </w:rPr>
              <w:t xml:space="preserve">элементами </w:t>
            </w:r>
            <w:r>
              <w:rPr>
                <w:rFonts w:eastAsia="Calibri"/>
                <w:color w:val="000000"/>
                <w:szCs w:val="24"/>
              </w:rPr>
              <w:t xml:space="preserve">и орнаментом мужского и женского башкирского костюма. 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использует картины башкирских художников при ознакомлении с жизнью башкирского народа.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i/>
                <w:color w:val="000000"/>
                <w:szCs w:val="24"/>
              </w:rPr>
              <w:t>Дети от 5 до 6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Продолжать воспитывать интерес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к познанию духовной культуры башкирского народа и народов, населяющих Республику Башкортостан. </w:t>
            </w:r>
            <w:r>
              <w:rPr>
                <w:rFonts w:eastAsia="Calibri"/>
                <w:color w:val="000000"/>
                <w:szCs w:val="24"/>
              </w:rPr>
              <w:t>Знакомить</w:t>
            </w:r>
            <w:r w:rsidRPr="00596387">
              <w:rPr>
                <w:rFonts w:eastAsia="Calibri"/>
                <w:color w:val="000000"/>
                <w:szCs w:val="24"/>
              </w:rPr>
              <w:t xml:space="preserve"> с архитектурой</w:t>
            </w:r>
            <w:r>
              <w:rPr>
                <w:rFonts w:eastAsia="Calibri"/>
                <w:color w:val="000000"/>
                <w:szCs w:val="24"/>
              </w:rPr>
              <w:t xml:space="preserve">, </w:t>
            </w:r>
            <w:r w:rsidRPr="00596387">
              <w:rPr>
                <w:rFonts w:eastAsia="Calibri"/>
                <w:color w:val="000000"/>
                <w:szCs w:val="24"/>
              </w:rPr>
              <w:t>с разными типами жилья башкир в п</w:t>
            </w:r>
            <w:r>
              <w:rPr>
                <w:rFonts w:eastAsia="Calibri"/>
                <w:color w:val="000000"/>
                <w:szCs w:val="24"/>
              </w:rPr>
              <w:t>рошлом. Углублять представления детей о башкирских орнаментах, элементами мужского и женского костюма.</w:t>
            </w:r>
            <w:r w:rsidRPr="00596387">
              <w:rPr>
                <w:rFonts w:eastAsia="Calibri"/>
                <w:color w:val="000000"/>
                <w:szCs w:val="24"/>
              </w:rPr>
              <w:t xml:space="preserve"> 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знакомит</w:t>
            </w:r>
            <w:r w:rsidRPr="00596387">
              <w:rPr>
                <w:rFonts w:eastAsia="Calibri"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Cs w:val="24"/>
              </w:rPr>
              <w:t xml:space="preserve">детей </w:t>
            </w:r>
            <w:r w:rsidRPr="00596387">
              <w:rPr>
                <w:rFonts w:eastAsia="Calibri"/>
                <w:color w:val="000000"/>
                <w:szCs w:val="24"/>
              </w:rPr>
              <w:t>с народ</w:t>
            </w:r>
            <w:r>
              <w:rPr>
                <w:rFonts w:eastAsia="Calibri"/>
                <w:color w:val="000000"/>
                <w:szCs w:val="24"/>
              </w:rPr>
              <w:t xml:space="preserve">ными музыкальными инструментами: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кубыз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думбыра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курай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. </w:t>
            </w:r>
          </w:p>
          <w:p w:rsidR="00A8470D" w:rsidRPr="00596387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Продолжать знакомить</w:t>
            </w:r>
            <w:r w:rsidRPr="00596387">
              <w:rPr>
                <w:rFonts w:eastAsia="Calibri"/>
                <w:color w:val="000000"/>
                <w:szCs w:val="24"/>
              </w:rPr>
              <w:t xml:space="preserve"> с творчеством башкирских композиторов З. Исмагилова, Р. </w:t>
            </w:r>
            <w:proofErr w:type="spellStart"/>
            <w:r w:rsidRPr="00596387">
              <w:rPr>
                <w:rFonts w:eastAsia="Calibri"/>
                <w:color w:val="000000"/>
                <w:szCs w:val="24"/>
              </w:rPr>
              <w:t>Сальманова</w:t>
            </w:r>
            <w:proofErr w:type="spellEnd"/>
            <w:r w:rsidRPr="00596387">
              <w:rPr>
                <w:rFonts w:eastAsia="Calibri"/>
                <w:color w:val="000000"/>
                <w:szCs w:val="24"/>
              </w:rPr>
              <w:t xml:space="preserve">, Х. Ахметова, Н. </w:t>
            </w:r>
            <w:proofErr w:type="spellStart"/>
            <w:r w:rsidRPr="00596387">
              <w:rPr>
                <w:rFonts w:eastAsia="Calibri"/>
                <w:color w:val="000000"/>
                <w:szCs w:val="24"/>
              </w:rPr>
              <w:t>Сабитова</w:t>
            </w:r>
            <w:proofErr w:type="spellEnd"/>
            <w:r w:rsidRPr="00596387">
              <w:rPr>
                <w:rFonts w:eastAsia="Calibri"/>
                <w:color w:val="000000"/>
                <w:szCs w:val="24"/>
              </w:rPr>
              <w:t xml:space="preserve"> и др.,</w:t>
            </w:r>
            <w:r>
              <w:rPr>
                <w:rFonts w:eastAsia="Calibri"/>
                <w:color w:val="000000"/>
                <w:szCs w:val="24"/>
              </w:rPr>
              <w:t xml:space="preserve"> </w:t>
            </w:r>
            <w:r w:rsidRPr="00596387">
              <w:rPr>
                <w:rFonts w:eastAsia="Calibri"/>
                <w:color w:val="000000"/>
                <w:szCs w:val="24"/>
              </w:rPr>
              <w:t>с трад</w:t>
            </w:r>
            <w:r>
              <w:rPr>
                <w:rFonts w:eastAsia="Calibri"/>
                <w:color w:val="000000"/>
                <w:szCs w:val="24"/>
              </w:rPr>
              <w:t xml:space="preserve">иционными народными праздниками, обычаями и традициями </w:t>
            </w:r>
            <w:r w:rsidRPr="00596387">
              <w:rPr>
                <w:rFonts w:eastAsia="Calibri"/>
                <w:color w:val="000000"/>
                <w:szCs w:val="24"/>
              </w:rPr>
              <w:t>башкирского народа и народов, населяющих Республику Башкортостан. Разви</w:t>
            </w:r>
            <w:r>
              <w:rPr>
                <w:rFonts w:eastAsia="Calibri"/>
                <w:color w:val="000000"/>
                <w:szCs w:val="24"/>
              </w:rPr>
              <w:t>вать интерес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к народному декоративно–прикладному искусству народов, </w:t>
            </w:r>
            <w:r>
              <w:rPr>
                <w:rFonts w:eastAsia="Calibri"/>
                <w:color w:val="000000"/>
                <w:szCs w:val="24"/>
              </w:rPr>
              <w:t>населяющих республику.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>
              <w:rPr>
                <w:rFonts w:eastAsia="Calibri"/>
                <w:i/>
                <w:color w:val="000000"/>
                <w:szCs w:val="24"/>
              </w:rPr>
              <w:t>Дети от 6 до 7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Приобщать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воспитанников к национальной культуре, сочетая в музыкальном репертуаре высокохудожественную, народную, классическую и современную музыку. </w:t>
            </w:r>
            <w:r>
              <w:rPr>
                <w:rFonts w:eastAsia="Calibri"/>
                <w:color w:val="000000"/>
                <w:szCs w:val="24"/>
              </w:rPr>
              <w:t>Формировать умение самостоятельно организовывать театрализованные представления</w:t>
            </w:r>
            <w:r w:rsidRPr="00596387">
              <w:rPr>
                <w:rFonts w:eastAsia="Calibri"/>
                <w:color w:val="000000"/>
                <w:szCs w:val="24"/>
              </w:rPr>
              <w:t xml:space="preserve"> по сюжетам национальных сказок. </w:t>
            </w:r>
            <w:r>
              <w:rPr>
                <w:rFonts w:eastAsia="Calibri"/>
                <w:color w:val="000000"/>
                <w:szCs w:val="24"/>
              </w:rPr>
              <w:t>Продолжать знакомить с национальной музыкой, элементами народных танцев, творчеством скульпторов, композиторов, художников и артистов родного края. Углублять представления о творчестве знаменитых людей, прославивших родной край.</w:t>
            </w:r>
          </w:p>
        </w:tc>
      </w:tr>
      <w:tr w:rsidR="00A8470D" w:rsidTr="00A8470D">
        <w:trPr>
          <w:trHeight w:val="74"/>
        </w:trPr>
        <w:tc>
          <w:tcPr>
            <w:tcW w:w="2942" w:type="dxa"/>
          </w:tcPr>
          <w:p w:rsidR="00A8470D" w:rsidRDefault="00A8470D" w:rsidP="00E61B83">
            <w:pPr>
              <w:autoSpaceDE w:val="0"/>
              <w:autoSpaceDN w:val="0"/>
              <w:adjustRightInd w:val="0"/>
              <w:ind w:left="-105" w:right="-111" w:firstLine="37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lastRenderedPageBreak/>
              <w:t>Физическое развитие</w:t>
            </w:r>
          </w:p>
        </w:tc>
        <w:tc>
          <w:tcPr>
            <w:tcW w:w="6552" w:type="dxa"/>
          </w:tcPr>
          <w:p w:rsidR="00A8470D" w:rsidRPr="00485FF0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85FF0">
              <w:rPr>
                <w:rFonts w:eastAsia="Calibri"/>
                <w:i/>
                <w:color w:val="000000"/>
                <w:szCs w:val="24"/>
              </w:rPr>
              <w:t>Дети от 3 до 4 лет: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Знакомить детей с башкирскими подвижными играми. Формировать представление о спортивных праздниках башкир: состязаниях, элементах спортивных игр. Вызвать интерес детей к участию в спортивных праздниках детского сада.</w:t>
            </w:r>
          </w:p>
          <w:p w:rsidR="00A8470D" w:rsidRPr="00485FF0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485FF0">
              <w:rPr>
                <w:rFonts w:eastAsia="Calibri"/>
                <w:i/>
                <w:color w:val="000000"/>
                <w:szCs w:val="24"/>
              </w:rPr>
              <w:t>Дети от 4 до 5 лет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Продолжать обогащать двигательный опыт детей при помощи национальных игр, учить запоминать названия и действующих персонажей в элементарных подвижных играх. 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Педагог продолжает развивать интерес к непосредственному участию в спортивных мероприятиях детского сада: День здоровья, Сабантуй, Олимпиады и эстафеты.</w:t>
            </w:r>
          </w:p>
          <w:p w:rsidR="00A8470D" w:rsidRPr="00F63B20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F63B20">
              <w:rPr>
                <w:rFonts w:eastAsia="Calibri"/>
                <w:i/>
                <w:color w:val="000000"/>
                <w:szCs w:val="24"/>
              </w:rPr>
              <w:t>Дети от 5 до 6 лет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bCs/>
                <w:iCs/>
                <w:color w:val="000000"/>
                <w:szCs w:val="24"/>
              </w:rPr>
              <w:t>Педагог знакомит детей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 со спортивной жизнью республики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 и района: популярными видами спорта, спортсменами, прославившими родной край. Знакомит со спортивными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 сооружения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ми, 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здравницами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и 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>целебными источниками, где люди могут поправить свое здоровье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.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Углубляет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lastRenderedPageBreak/>
              <w:t xml:space="preserve">представления детей о 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>ба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>шкирских народных праздниках и праздниках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 xml:space="preserve"> народов, населяющих республику, </w:t>
            </w:r>
            <w:r>
              <w:rPr>
                <w:rFonts w:eastAsia="Calibri"/>
                <w:bCs/>
                <w:iCs/>
                <w:color w:val="000000"/>
                <w:szCs w:val="24"/>
              </w:rPr>
              <w:t xml:space="preserve">а также </w:t>
            </w:r>
            <w:r w:rsidRPr="00485FF0">
              <w:rPr>
                <w:rFonts w:eastAsia="Calibri"/>
                <w:bCs/>
                <w:iCs/>
                <w:color w:val="000000"/>
                <w:szCs w:val="24"/>
              </w:rPr>
              <w:t>с подвижными играми башкирского народа и народов, проживающих на территории Республики Башкортостан.</w:t>
            </w:r>
          </w:p>
          <w:p w:rsidR="00A8470D" w:rsidRPr="00F63B20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Cs w:val="24"/>
              </w:rPr>
            </w:pPr>
            <w:r w:rsidRPr="00F63B20">
              <w:rPr>
                <w:rFonts w:eastAsia="Calibri"/>
                <w:i/>
                <w:color w:val="000000"/>
                <w:szCs w:val="24"/>
              </w:rPr>
              <w:t>Дети от 6 до 7 лет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Педагог формирует интерес детей к непосредственному активному участию во всех проводимых в детском саду спортивных праздниках. </w:t>
            </w:r>
          </w:p>
          <w:p w:rsidR="00A8470D" w:rsidRDefault="00A8470D" w:rsidP="00E61B8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Учить </w:t>
            </w:r>
            <w:proofErr w:type="gramStart"/>
            <w:r>
              <w:rPr>
                <w:rFonts w:eastAsia="Calibri"/>
                <w:color w:val="000000"/>
                <w:szCs w:val="24"/>
              </w:rPr>
              <w:t>самостоятельно</w:t>
            </w:r>
            <w:proofErr w:type="gramEnd"/>
            <w:r>
              <w:rPr>
                <w:rFonts w:eastAsia="Calibri"/>
                <w:color w:val="000000"/>
                <w:szCs w:val="24"/>
              </w:rPr>
              <w:t xml:space="preserve"> организовывать игры народов, населяющих Республику Башкортостан: распределять роли, напоминать сюжет, правильно воспроизводить ход игры, поздравлять победителя. </w:t>
            </w:r>
          </w:p>
        </w:tc>
      </w:tr>
    </w:tbl>
    <w:p w:rsidR="00A8470D" w:rsidRDefault="00A8470D" w:rsidP="00A8470D">
      <w:pPr>
        <w:pStyle w:val="a4"/>
        <w:ind w:left="567" w:hanging="207"/>
        <w:rPr>
          <w:szCs w:val="24"/>
          <w:u w:val="single"/>
        </w:rPr>
      </w:pPr>
    </w:p>
    <w:p w:rsidR="00A8470D" w:rsidRPr="00A8470D" w:rsidRDefault="00A8470D" w:rsidP="00A8470D">
      <w:pPr>
        <w:pStyle w:val="a4"/>
        <w:ind w:left="567" w:hanging="207"/>
        <w:jc w:val="center"/>
        <w:rPr>
          <w:b/>
          <w:szCs w:val="24"/>
        </w:rPr>
      </w:pPr>
      <w:r w:rsidRPr="00A8470D">
        <w:rPr>
          <w:b/>
          <w:szCs w:val="24"/>
        </w:rPr>
        <w:t>Планируемые результаты реализации программы «Земля отцов»</w:t>
      </w:r>
    </w:p>
    <w:p w:rsidR="00A8470D" w:rsidRDefault="00A8470D" w:rsidP="00A8470D">
      <w:pPr>
        <w:pStyle w:val="a4"/>
        <w:ind w:left="0" w:firstLine="360"/>
        <w:rPr>
          <w:szCs w:val="24"/>
        </w:rPr>
      </w:pPr>
      <w:r>
        <w:rPr>
          <w:szCs w:val="24"/>
        </w:rPr>
        <w:t xml:space="preserve">В соответствии с ФГОС </w:t>
      </w:r>
      <w:proofErr w:type="gramStart"/>
      <w:r>
        <w:rPr>
          <w:szCs w:val="24"/>
        </w:rPr>
        <w:t>ДО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результаты</w:t>
      </w:r>
      <w:proofErr w:type="gramEnd"/>
      <w:r>
        <w:rPr>
          <w:szCs w:val="24"/>
        </w:rPr>
        <w:t xml:space="preserve"> освоения программы представлены в виде целевых ориентиров и представляют собой возрастные характеристик возможных достижений ребенка на каждом возрастном этапе дошкольного детства в области знаний основ национальной культуры башкирского народа.</w:t>
      </w:r>
    </w:p>
    <w:p w:rsidR="00A8470D" w:rsidRDefault="00A8470D" w:rsidP="00A8470D">
      <w:pPr>
        <w:pStyle w:val="a4"/>
        <w:ind w:left="0" w:firstLine="360"/>
        <w:rPr>
          <w:szCs w:val="24"/>
        </w:rPr>
      </w:pPr>
      <w:r w:rsidRPr="000D5006">
        <w:rPr>
          <w:szCs w:val="24"/>
        </w:rPr>
        <w:t>К</w:t>
      </w:r>
      <w:r>
        <w:rPr>
          <w:szCs w:val="24"/>
        </w:rPr>
        <w:t xml:space="preserve"> четырем годам:</w:t>
      </w:r>
    </w:p>
    <w:p w:rsidR="00A8470D" w:rsidRDefault="00A8470D" w:rsidP="00A8470D">
      <w:pPr>
        <w:pStyle w:val="a4"/>
        <w:numPr>
          <w:ilvl w:val="0"/>
          <w:numId w:val="1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представление о народных этикетных традициях – уважение к старшим;</w:t>
      </w:r>
    </w:p>
    <w:p w:rsidR="00A8470D" w:rsidRDefault="00A8470D" w:rsidP="00A8470D">
      <w:pPr>
        <w:pStyle w:val="a4"/>
        <w:numPr>
          <w:ilvl w:val="0"/>
          <w:numId w:val="1"/>
        </w:numPr>
        <w:ind w:left="567" w:hanging="207"/>
        <w:rPr>
          <w:szCs w:val="24"/>
        </w:rPr>
      </w:pPr>
      <w:r>
        <w:rPr>
          <w:szCs w:val="24"/>
        </w:rPr>
        <w:t>ребенок имеет элементарные представления о прошлом и настоящем некоторых предметов быта: утварь, жилище, одежда.</w:t>
      </w:r>
    </w:p>
    <w:p w:rsidR="00A8470D" w:rsidRDefault="00A8470D" w:rsidP="00A8470D">
      <w:pPr>
        <w:pStyle w:val="a4"/>
        <w:ind w:left="0" w:firstLine="360"/>
        <w:rPr>
          <w:szCs w:val="24"/>
        </w:rPr>
      </w:pPr>
      <w:r>
        <w:rPr>
          <w:szCs w:val="24"/>
        </w:rPr>
        <w:t>К пяти годам:</w:t>
      </w:r>
    </w:p>
    <w:p w:rsidR="00A8470D" w:rsidRDefault="00A8470D" w:rsidP="00A8470D">
      <w:pPr>
        <w:pStyle w:val="a4"/>
        <w:numPr>
          <w:ilvl w:val="0"/>
          <w:numId w:val="2"/>
        </w:numPr>
        <w:ind w:left="567" w:hanging="207"/>
        <w:rPr>
          <w:szCs w:val="24"/>
        </w:rPr>
      </w:pPr>
      <w:r>
        <w:rPr>
          <w:szCs w:val="24"/>
        </w:rPr>
        <w:t>ребенок знает, называет и может описать предметы домашнего быта;</w:t>
      </w:r>
    </w:p>
    <w:p w:rsidR="00A8470D" w:rsidRDefault="00A8470D" w:rsidP="00A8470D">
      <w:pPr>
        <w:pStyle w:val="a4"/>
        <w:numPr>
          <w:ilvl w:val="0"/>
          <w:numId w:val="2"/>
        </w:numPr>
        <w:ind w:left="567" w:hanging="207"/>
        <w:rPr>
          <w:szCs w:val="24"/>
        </w:rPr>
      </w:pPr>
      <w:r>
        <w:rPr>
          <w:szCs w:val="24"/>
        </w:rPr>
        <w:t>ребенок знает и называет традиционные блюда башкирской кухни; с помощью взрослых может составить меню для традиционного дня Башкирской кухни;</w:t>
      </w:r>
    </w:p>
    <w:p w:rsidR="00A8470D" w:rsidRDefault="00A8470D" w:rsidP="00A8470D">
      <w:pPr>
        <w:pStyle w:val="a4"/>
        <w:numPr>
          <w:ilvl w:val="0"/>
          <w:numId w:val="2"/>
        </w:numPr>
        <w:ind w:left="567" w:hanging="207"/>
        <w:rPr>
          <w:szCs w:val="24"/>
        </w:rPr>
      </w:pPr>
      <w:r>
        <w:rPr>
          <w:szCs w:val="24"/>
        </w:rPr>
        <w:t>ребенок знает и может назвать элементы национальной одежды, характерные их детали;</w:t>
      </w:r>
    </w:p>
    <w:p w:rsidR="00A8470D" w:rsidRDefault="00A8470D" w:rsidP="00A8470D">
      <w:pPr>
        <w:pStyle w:val="a4"/>
        <w:numPr>
          <w:ilvl w:val="0"/>
          <w:numId w:val="2"/>
        </w:numPr>
        <w:ind w:left="567" w:hanging="207"/>
        <w:rPr>
          <w:szCs w:val="24"/>
        </w:rPr>
      </w:pPr>
      <w:r>
        <w:rPr>
          <w:szCs w:val="24"/>
        </w:rPr>
        <w:t>ребенок знает разные жанры фольклора: колыбельные песни, прибаутки, сказки;</w:t>
      </w:r>
    </w:p>
    <w:p w:rsidR="00A8470D" w:rsidRDefault="00A8470D" w:rsidP="00A8470D">
      <w:pPr>
        <w:pStyle w:val="a4"/>
        <w:numPr>
          <w:ilvl w:val="0"/>
          <w:numId w:val="2"/>
        </w:numPr>
        <w:ind w:left="567" w:hanging="207"/>
        <w:rPr>
          <w:szCs w:val="24"/>
        </w:rPr>
      </w:pPr>
      <w:r>
        <w:rPr>
          <w:szCs w:val="24"/>
        </w:rPr>
        <w:t>ребенок знает и называет некоторые произведения (рассказы, стихи) башкирских писателей и поэтов;</w:t>
      </w:r>
    </w:p>
    <w:p w:rsidR="00A8470D" w:rsidRDefault="00A8470D" w:rsidP="00A8470D">
      <w:pPr>
        <w:pStyle w:val="a4"/>
        <w:numPr>
          <w:ilvl w:val="0"/>
          <w:numId w:val="2"/>
        </w:numPr>
        <w:ind w:left="567" w:hanging="207"/>
        <w:rPr>
          <w:szCs w:val="24"/>
        </w:rPr>
      </w:pPr>
      <w:r>
        <w:rPr>
          <w:szCs w:val="24"/>
        </w:rPr>
        <w:t xml:space="preserve">ребенок называет некоторые предметы </w:t>
      </w:r>
      <w:proofErr w:type="gramStart"/>
      <w:r>
        <w:rPr>
          <w:szCs w:val="24"/>
        </w:rPr>
        <w:t>народного-прикладного</w:t>
      </w:r>
      <w:proofErr w:type="gramEnd"/>
      <w:r>
        <w:rPr>
          <w:szCs w:val="24"/>
        </w:rPr>
        <w:t xml:space="preserve"> искусств;</w:t>
      </w:r>
    </w:p>
    <w:p w:rsidR="00A8470D" w:rsidRDefault="00A8470D" w:rsidP="00A8470D">
      <w:pPr>
        <w:pStyle w:val="a4"/>
        <w:numPr>
          <w:ilvl w:val="0"/>
          <w:numId w:val="2"/>
        </w:numPr>
        <w:ind w:left="567" w:hanging="207"/>
        <w:rPr>
          <w:szCs w:val="24"/>
        </w:rPr>
      </w:pPr>
      <w:r>
        <w:rPr>
          <w:szCs w:val="24"/>
        </w:rPr>
        <w:t>ребенок проявляет некоторую заинтересованность к национальной культуре башкирского народа.</w:t>
      </w:r>
    </w:p>
    <w:p w:rsidR="00A8470D" w:rsidRDefault="00A8470D" w:rsidP="00A8470D">
      <w:pPr>
        <w:pStyle w:val="a4"/>
        <w:ind w:left="0" w:firstLine="360"/>
        <w:rPr>
          <w:szCs w:val="24"/>
        </w:rPr>
      </w:pPr>
      <w:r>
        <w:rPr>
          <w:szCs w:val="24"/>
        </w:rPr>
        <w:t>К шести годам: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представление о семье, знает свою социальную роль в ней;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знает народные этикетные традиции (правила уважительного отношения к старшим, характерные благопожелания, обращения башкир, обычаи и правила гостеприимства)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представления о прошлом и настоящем предметов утвари, одежды (функции предметов домашнего быта; назначение, характерные и отличительные особенности мужской и женской одежды);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представления о труде скотовода, пчеловода, строителя, швеи;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имеет представления о разных жанрах устного народного творчества;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знает сказки, легенды башкирского народа, произведения детских писателей, композиторов, художников Республики Башкортостан;</w:t>
      </w:r>
      <w:r w:rsidRPr="002C2115">
        <w:rPr>
          <w:szCs w:val="24"/>
        </w:rPr>
        <w:t xml:space="preserve"> </w:t>
      </w:r>
    </w:p>
    <w:p w:rsidR="00A8470D" w:rsidRPr="002C2115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принимает активное участие в организации подвижных народных игр, народных праздников башкирского народа;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принимает активное участие в театрализованной, музыкальной деятельности на материале фольклора.</w:t>
      </w:r>
    </w:p>
    <w:p w:rsidR="00A8470D" w:rsidRDefault="00A8470D" w:rsidP="00A8470D">
      <w:pPr>
        <w:pStyle w:val="a4"/>
        <w:ind w:left="567" w:hanging="207"/>
        <w:rPr>
          <w:szCs w:val="24"/>
        </w:rPr>
      </w:pPr>
      <w:r>
        <w:rPr>
          <w:szCs w:val="24"/>
        </w:rPr>
        <w:lastRenderedPageBreak/>
        <w:t>К семи годам: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знает и называет предметы декоративно-прикладного искусства башкир, элементы, украшающие эти предметы;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 xml:space="preserve">ребенок знает </w:t>
      </w:r>
      <w:proofErr w:type="gramStart"/>
      <w:r>
        <w:rPr>
          <w:szCs w:val="24"/>
        </w:rPr>
        <w:t>народные</w:t>
      </w:r>
      <w:proofErr w:type="gramEnd"/>
      <w:r>
        <w:rPr>
          <w:szCs w:val="24"/>
        </w:rPr>
        <w:t xml:space="preserve"> праздник башкир, принимает активное участие при их проведении в детском саду;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умеет пересказывать башкирские сказки, выразительно читать стихи башкирских поэтов, придумывать сказки на материале башкирского фольклора;</w:t>
      </w:r>
    </w:p>
    <w:p w:rsidR="00A8470D" w:rsidRDefault="00A8470D" w:rsidP="00A8470D">
      <w:pPr>
        <w:pStyle w:val="a4"/>
        <w:numPr>
          <w:ilvl w:val="0"/>
          <w:numId w:val="3"/>
        </w:numPr>
        <w:ind w:left="567" w:hanging="207"/>
        <w:rPr>
          <w:szCs w:val="24"/>
        </w:rPr>
      </w:pPr>
      <w:r>
        <w:rPr>
          <w:szCs w:val="24"/>
        </w:rPr>
        <w:t>ребенок участвует в организации самостоятельной деятельности в центре изучения истории и культуры родного края в группе детского сада.</w:t>
      </w:r>
    </w:p>
    <w:p w:rsidR="00F06028" w:rsidRDefault="00F06028"/>
    <w:sectPr w:rsidR="00F0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3CB7"/>
    <w:multiLevelType w:val="hybridMultilevel"/>
    <w:tmpl w:val="DCD8D788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C33CE"/>
    <w:multiLevelType w:val="hybridMultilevel"/>
    <w:tmpl w:val="9F3AF98A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D1121"/>
    <w:multiLevelType w:val="hybridMultilevel"/>
    <w:tmpl w:val="968CED3E"/>
    <w:lvl w:ilvl="0" w:tplc="15F0E5D0">
      <w:numFmt w:val="bullet"/>
      <w:lvlText w:val=""/>
      <w:lvlJc w:val="left"/>
      <w:pPr>
        <w:ind w:left="139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1E6B80">
      <w:numFmt w:val="bullet"/>
      <w:lvlText w:val="•"/>
      <w:lvlJc w:val="left"/>
      <w:pPr>
        <w:ind w:left="2276" w:hanging="284"/>
      </w:pPr>
      <w:rPr>
        <w:lang w:val="ru-RU" w:eastAsia="en-US" w:bidi="ar-SA"/>
      </w:rPr>
    </w:lvl>
    <w:lvl w:ilvl="2" w:tplc="96304016">
      <w:numFmt w:val="bullet"/>
      <w:lvlText w:val="•"/>
      <w:lvlJc w:val="left"/>
      <w:pPr>
        <w:ind w:left="3152" w:hanging="284"/>
      </w:pPr>
      <w:rPr>
        <w:lang w:val="ru-RU" w:eastAsia="en-US" w:bidi="ar-SA"/>
      </w:rPr>
    </w:lvl>
    <w:lvl w:ilvl="3" w:tplc="14E8453A">
      <w:numFmt w:val="bullet"/>
      <w:lvlText w:val="•"/>
      <w:lvlJc w:val="left"/>
      <w:pPr>
        <w:ind w:left="4029" w:hanging="284"/>
      </w:pPr>
      <w:rPr>
        <w:lang w:val="ru-RU" w:eastAsia="en-US" w:bidi="ar-SA"/>
      </w:rPr>
    </w:lvl>
    <w:lvl w:ilvl="4" w:tplc="2AB01B84">
      <w:numFmt w:val="bullet"/>
      <w:lvlText w:val="•"/>
      <w:lvlJc w:val="left"/>
      <w:pPr>
        <w:ind w:left="4905" w:hanging="284"/>
      </w:pPr>
      <w:rPr>
        <w:lang w:val="ru-RU" w:eastAsia="en-US" w:bidi="ar-SA"/>
      </w:rPr>
    </w:lvl>
    <w:lvl w:ilvl="5" w:tplc="E4C4F212">
      <w:numFmt w:val="bullet"/>
      <w:lvlText w:val="•"/>
      <w:lvlJc w:val="left"/>
      <w:pPr>
        <w:ind w:left="5782" w:hanging="284"/>
      </w:pPr>
      <w:rPr>
        <w:lang w:val="ru-RU" w:eastAsia="en-US" w:bidi="ar-SA"/>
      </w:rPr>
    </w:lvl>
    <w:lvl w:ilvl="6" w:tplc="3D4E4DE8">
      <w:numFmt w:val="bullet"/>
      <w:lvlText w:val="•"/>
      <w:lvlJc w:val="left"/>
      <w:pPr>
        <w:ind w:left="6658" w:hanging="284"/>
      </w:pPr>
      <w:rPr>
        <w:lang w:val="ru-RU" w:eastAsia="en-US" w:bidi="ar-SA"/>
      </w:rPr>
    </w:lvl>
    <w:lvl w:ilvl="7" w:tplc="4EF6B5BC">
      <w:numFmt w:val="bullet"/>
      <w:lvlText w:val="•"/>
      <w:lvlJc w:val="left"/>
      <w:pPr>
        <w:ind w:left="7534" w:hanging="284"/>
      </w:pPr>
      <w:rPr>
        <w:lang w:val="ru-RU" w:eastAsia="en-US" w:bidi="ar-SA"/>
      </w:rPr>
    </w:lvl>
    <w:lvl w:ilvl="8" w:tplc="68D41A2A">
      <w:numFmt w:val="bullet"/>
      <w:lvlText w:val="•"/>
      <w:lvlJc w:val="left"/>
      <w:pPr>
        <w:ind w:left="8411" w:hanging="284"/>
      </w:pPr>
      <w:rPr>
        <w:lang w:val="ru-RU" w:eastAsia="en-US" w:bidi="ar-SA"/>
      </w:rPr>
    </w:lvl>
  </w:abstractNum>
  <w:abstractNum w:abstractNumId="3">
    <w:nsid w:val="2B686DA9"/>
    <w:multiLevelType w:val="hybridMultilevel"/>
    <w:tmpl w:val="552E61F2"/>
    <w:lvl w:ilvl="0" w:tplc="00761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60BF1"/>
    <w:multiLevelType w:val="hybridMultilevel"/>
    <w:tmpl w:val="879E1E0C"/>
    <w:lvl w:ilvl="0" w:tplc="3006CD24">
      <w:numFmt w:val="bullet"/>
      <w:lvlText w:val=""/>
      <w:lvlJc w:val="left"/>
      <w:pPr>
        <w:ind w:left="823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1EA666">
      <w:numFmt w:val="bullet"/>
      <w:lvlText w:val="•"/>
      <w:lvlJc w:val="left"/>
      <w:pPr>
        <w:ind w:left="1754" w:hanging="207"/>
      </w:pPr>
      <w:rPr>
        <w:lang w:val="ru-RU" w:eastAsia="en-US" w:bidi="ar-SA"/>
      </w:rPr>
    </w:lvl>
    <w:lvl w:ilvl="2" w:tplc="02FA9CA0">
      <w:numFmt w:val="bullet"/>
      <w:lvlText w:val="•"/>
      <w:lvlJc w:val="left"/>
      <w:pPr>
        <w:ind w:left="2688" w:hanging="207"/>
      </w:pPr>
      <w:rPr>
        <w:lang w:val="ru-RU" w:eastAsia="en-US" w:bidi="ar-SA"/>
      </w:rPr>
    </w:lvl>
    <w:lvl w:ilvl="3" w:tplc="47785968">
      <w:numFmt w:val="bullet"/>
      <w:lvlText w:val="•"/>
      <w:lvlJc w:val="left"/>
      <w:pPr>
        <w:ind w:left="3623" w:hanging="207"/>
      </w:pPr>
      <w:rPr>
        <w:lang w:val="ru-RU" w:eastAsia="en-US" w:bidi="ar-SA"/>
      </w:rPr>
    </w:lvl>
    <w:lvl w:ilvl="4" w:tplc="6A7A35CE">
      <w:numFmt w:val="bullet"/>
      <w:lvlText w:val="•"/>
      <w:lvlJc w:val="left"/>
      <w:pPr>
        <w:ind w:left="4557" w:hanging="207"/>
      </w:pPr>
      <w:rPr>
        <w:lang w:val="ru-RU" w:eastAsia="en-US" w:bidi="ar-SA"/>
      </w:rPr>
    </w:lvl>
    <w:lvl w:ilvl="5" w:tplc="923CA9B6">
      <w:numFmt w:val="bullet"/>
      <w:lvlText w:val="•"/>
      <w:lvlJc w:val="left"/>
      <w:pPr>
        <w:ind w:left="5492" w:hanging="207"/>
      </w:pPr>
      <w:rPr>
        <w:lang w:val="ru-RU" w:eastAsia="en-US" w:bidi="ar-SA"/>
      </w:rPr>
    </w:lvl>
    <w:lvl w:ilvl="6" w:tplc="2A881AF8">
      <w:numFmt w:val="bullet"/>
      <w:lvlText w:val="•"/>
      <w:lvlJc w:val="left"/>
      <w:pPr>
        <w:ind w:left="6426" w:hanging="207"/>
      </w:pPr>
      <w:rPr>
        <w:lang w:val="ru-RU" w:eastAsia="en-US" w:bidi="ar-SA"/>
      </w:rPr>
    </w:lvl>
    <w:lvl w:ilvl="7" w:tplc="DDB64108">
      <w:numFmt w:val="bullet"/>
      <w:lvlText w:val="•"/>
      <w:lvlJc w:val="left"/>
      <w:pPr>
        <w:ind w:left="7360" w:hanging="207"/>
      </w:pPr>
      <w:rPr>
        <w:lang w:val="ru-RU" w:eastAsia="en-US" w:bidi="ar-SA"/>
      </w:rPr>
    </w:lvl>
    <w:lvl w:ilvl="8" w:tplc="62DE6746">
      <w:numFmt w:val="bullet"/>
      <w:lvlText w:val="•"/>
      <w:lvlJc w:val="left"/>
      <w:pPr>
        <w:ind w:left="8295" w:hanging="207"/>
      </w:pPr>
      <w:rPr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71"/>
    <w:rsid w:val="00101C71"/>
    <w:rsid w:val="007B36FC"/>
    <w:rsid w:val="00881FB5"/>
    <w:rsid w:val="00A8470D"/>
    <w:rsid w:val="00F0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1"/>
    <w:qFormat/>
    <w:rsid w:val="00881FB5"/>
    <w:pPr>
      <w:widowControl w:val="0"/>
      <w:autoSpaceDE w:val="0"/>
      <w:autoSpaceDN w:val="0"/>
      <w:spacing w:before="72"/>
      <w:ind w:left="3027" w:right="2621" w:hanging="1575"/>
      <w:jc w:val="left"/>
      <w:outlineLvl w:val="0"/>
    </w:pPr>
    <w:rPr>
      <w:b/>
      <w:bCs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7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47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81FB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881FB5"/>
    <w:pPr>
      <w:widowControl w:val="0"/>
      <w:autoSpaceDE w:val="0"/>
      <w:autoSpaceDN w:val="0"/>
      <w:ind w:left="823" w:hanging="207"/>
      <w:jc w:val="left"/>
    </w:pPr>
    <w:rPr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81FB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1"/>
    <w:qFormat/>
    <w:rsid w:val="00881FB5"/>
    <w:pPr>
      <w:widowControl w:val="0"/>
      <w:autoSpaceDE w:val="0"/>
      <w:autoSpaceDN w:val="0"/>
      <w:spacing w:before="72"/>
      <w:ind w:left="3027" w:right="2621" w:hanging="1575"/>
      <w:jc w:val="left"/>
      <w:outlineLvl w:val="0"/>
    </w:pPr>
    <w:rPr>
      <w:b/>
      <w:bCs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7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47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81FB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881FB5"/>
    <w:pPr>
      <w:widowControl w:val="0"/>
      <w:autoSpaceDE w:val="0"/>
      <w:autoSpaceDN w:val="0"/>
      <w:ind w:left="823" w:hanging="207"/>
      <w:jc w:val="left"/>
    </w:pPr>
    <w:rPr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81FB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6421A-3A1D-4A35-AE10-496B576F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2013</Words>
  <Characters>11477</Characters>
  <Application>Microsoft Office Word</Application>
  <DocSecurity>0</DocSecurity>
  <Lines>95</Lines>
  <Paragraphs>26</Paragraphs>
  <ScaleCrop>false</ScaleCrop>
  <Company>Krokoz™</Company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2023-10-11T08:27:00Z</dcterms:created>
  <dcterms:modified xsi:type="dcterms:W3CDTF">2023-10-11T08:56:00Z</dcterms:modified>
</cp:coreProperties>
</file>